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0" w:type="dxa"/>
        <w:tblInd w:w="-24" w:type="dxa"/>
        <w:tblCellMar>
          <w:top w:w="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5A7795" w:rsidRPr="00BF670F" w14:paraId="77595BD8" w14:textId="77777777">
        <w:trPr>
          <w:trHeight w:val="1459"/>
        </w:trPr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C0B" w14:textId="77777777" w:rsidR="005A7795" w:rsidRPr="00BF670F" w:rsidRDefault="006D4B4B">
            <w:pPr>
              <w:rPr>
                <w:sz w:val="24"/>
                <w:lang w:val="fr-FR"/>
              </w:rPr>
            </w:pPr>
            <w:r w:rsidRPr="00BF670F">
              <w:rPr>
                <w:rFonts w:ascii="Arial" w:eastAsia="Arial" w:hAnsi="Arial" w:cs="Arial"/>
                <w:sz w:val="24"/>
                <w:lang w:val="fr-FR"/>
              </w:rPr>
              <w:t xml:space="preserve"> </w:t>
            </w:r>
          </w:p>
          <w:p w14:paraId="2D0190D2" w14:textId="46110197" w:rsidR="00D358DF" w:rsidRPr="00835057" w:rsidRDefault="006D4B4B" w:rsidP="00D358DF">
            <w:pPr>
              <w:spacing w:line="249" w:lineRule="auto"/>
              <w:ind w:left="-5" w:right="11"/>
              <w:rPr>
                <w:rFonts w:ascii="Arial" w:hAnsi="Arial" w:cs="Arial"/>
                <w:b/>
                <w:color w:val="auto"/>
                <w:sz w:val="24"/>
                <w:lang w:val="fr-FR"/>
              </w:rPr>
            </w:pPr>
            <w:r w:rsidRPr="00F52A36">
              <w:rPr>
                <w:rFonts w:ascii="Arial" w:eastAsia="Arial" w:hAnsi="Arial" w:cs="Arial"/>
                <w:b/>
                <w:sz w:val="24"/>
                <w:lang w:val="fr-FR"/>
              </w:rPr>
              <w:t>Avis d’appel d’offre ouvert relatif</w:t>
            </w:r>
            <w:r w:rsidR="00D358DF" w:rsidRPr="00F52A36">
              <w:rPr>
                <w:rFonts w:ascii="Arial" w:eastAsia="Arial" w:hAnsi="Arial" w:cs="Arial"/>
                <w:b/>
                <w:sz w:val="24"/>
                <w:lang w:val="fr-FR"/>
              </w:rPr>
              <w:t xml:space="preserve"> </w:t>
            </w:r>
            <w:r w:rsidR="00835057">
              <w:rPr>
                <w:rFonts w:ascii="Arial" w:eastAsia="Arial" w:hAnsi="Arial" w:cs="Arial"/>
                <w:b/>
                <w:sz w:val="24"/>
                <w:lang w:val="fr-FR"/>
              </w:rPr>
              <w:t xml:space="preserve">à </w:t>
            </w:r>
            <w:r w:rsidR="00835057" w:rsidRPr="00835057">
              <w:rPr>
                <w:rFonts w:ascii="Arial" w:eastAsia="Arial" w:hAnsi="Arial" w:cs="Arial"/>
                <w:b/>
                <w:sz w:val="24"/>
                <w:lang w:val="fr-FR"/>
              </w:rPr>
              <w:t>la Fourniture</w:t>
            </w:r>
            <w:r w:rsidR="00835057" w:rsidRPr="00835057">
              <w:rPr>
                <w:rFonts w:ascii="Arial" w:hAnsi="Arial" w:cs="Arial"/>
                <w:b/>
                <w:sz w:val="24"/>
                <w:lang w:val="fr-FR"/>
              </w:rPr>
              <w:t xml:space="preserve"> et Acquisition </w:t>
            </w:r>
            <w:r w:rsidR="00835057" w:rsidRPr="00835057">
              <w:rPr>
                <w:rFonts w:ascii="Arial" w:hAnsi="Arial" w:cs="Arial"/>
                <w:b/>
                <w:bCs/>
                <w:sz w:val="24"/>
                <w:lang w:val="fr-FR"/>
              </w:rPr>
              <w:t>de 28 machines de fabrication des biopesticides</w:t>
            </w:r>
            <w:r w:rsidR="00835057" w:rsidRPr="00835057">
              <w:rPr>
                <w:rFonts w:ascii="Arial" w:hAnsi="Arial" w:cs="Arial"/>
                <w:b/>
                <w:sz w:val="24"/>
                <w:lang w:val="fr-FR" w:eastAsia="en-GB"/>
              </w:rPr>
              <w:t xml:space="preserve"> (presseuses à huile, moulins) adaptés pour la production de l’huile de neem dans le cadre de la petite irrigation</w:t>
            </w:r>
          </w:p>
          <w:p w14:paraId="1CEE26F6" w14:textId="3E36AAC8" w:rsidR="005A7795" w:rsidRPr="00BF670F" w:rsidRDefault="006D4B4B" w:rsidP="0067590A">
            <w:pPr>
              <w:jc w:val="center"/>
              <w:rPr>
                <w:sz w:val="24"/>
              </w:rPr>
            </w:pPr>
            <w:r w:rsidRPr="00E1540A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Dossier </w:t>
            </w:r>
            <w:proofErr w:type="spellStart"/>
            <w:r w:rsidRPr="00E1540A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d’Appel</w:t>
            </w:r>
            <w:proofErr w:type="spellEnd"/>
            <w:r w:rsidRPr="00E1540A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540A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d’Offre</w:t>
            </w:r>
            <w:proofErr w:type="spellEnd"/>
            <w:r w:rsidRPr="00E1540A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 xml:space="preserve"> N</w:t>
            </w:r>
            <w:r w:rsidRPr="00EC62F2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° </w:t>
            </w:r>
            <w:r w:rsidR="00EC62F2" w:rsidRPr="00EC62F2">
              <w:rPr>
                <w:rFonts w:ascii="Arial" w:hAnsi="Arial" w:cs="Arial"/>
                <w:b/>
                <w:bCs/>
                <w:color w:val="FF0000"/>
                <w:sz w:val="24"/>
                <w:lang w:val="fr-FR"/>
              </w:rPr>
              <w:t>7000017188</w:t>
            </w:r>
            <w:r w:rsidR="003C25D7" w:rsidRPr="00E1540A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  <w:lang w:val="fr-FR"/>
              </w:rPr>
              <w:t xml:space="preserve"> </w:t>
            </w:r>
            <w:r w:rsidRPr="00E1540A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GIZ-NIGER</w:t>
            </w:r>
          </w:p>
        </w:tc>
      </w:tr>
    </w:tbl>
    <w:p w14:paraId="3A255B50" w14:textId="77777777" w:rsidR="005A7795" w:rsidRDefault="006D4B4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62CF0FE" w14:textId="7B455D89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>La GIZ-Niger, à travers son Bureau de Niamey, lance l</w:t>
      </w:r>
      <w:r w:rsidR="007E075E">
        <w:rPr>
          <w:rFonts w:ascii="Arial" w:eastAsia="Arial" w:hAnsi="Arial" w:cs="Arial"/>
          <w:sz w:val="24"/>
          <w:lang w:val="fr-FR"/>
        </w:rPr>
        <w:t>e</w:t>
      </w:r>
      <w:r w:rsidRPr="0041730D">
        <w:rPr>
          <w:rFonts w:ascii="Arial" w:eastAsia="Arial" w:hAnsi="Arial" w:cs="Arial"/>
          <w:sz w:val="24"/>
          <w:lang w:val="fr-FR"/>
        </w:rPr>
        <w:t xml:space="preserve"> présent</w:t>
      </w:r>
      <w:r w:rsidR="007E075E">
        <w:rPr>
          <w:rFonts w:ascii="Arial" w:eastAsia="Arial" w:hAnsi="Arial" w:cs="Arial"/>
          <w:sz w:val="24"/>
          <w:lang w:val="fr-FR"/>
        </w:rPr>
        <w:t xml:space="preserve"> avis </w:t>
      </w:r>
      <w:r w:rsidR="00BF7679">
        <w:rPr>
          <w:rFonts w:ascii="Arial" w:eastAsia="Arial" w:hAnsi="Arial" w:cs="Arial"/>
          <w:sz w:val="24"/>
          <w:lang w:val="fr-FR"/>
        </w:rPr>
        <w:t>d’appel d’offre</w:t>
      </w:r>
      <w:r w:rsidRPr="0041730D">
        <w:rPr>
          <w:rFonts w:ascii="Arial" w:eastAsia="Arial" w:hAnsi="Arial" w:cs="Arial"/>
          <w:sz w:val="24"/>
          <w:lang w:val="fr-FR"/>
        </w:rPr>
        <w:t xml:space="preserve"> relati</w:t>
      </w:r>
      <w:r w:rsidR="00BF7679">
        <w:rPr>
          <w:rFonts w:ascii="Arial" w:eastAsia="Arial" w:hAnsi="Arial" w:cs="Arial"/>
          <w:sz w:val="24"/>
          <w:lang w:val="fr-FR"/>
        </w:rPr>
        <w:t>f</w:t>
      </w:r>
      <w:r w:rsidRPr="0041730D">
        <w:rPr>
          <w:rFonts w:ascii="Arial" w:eastAsia="Arial" w:hAnsi="Arial" w:cs="Arial"/>
          <w:sz w:val="24"/>
          <w:lang w:val="fr-FR"/>
        </w:rPr>
        <w:t xml:space="preserve"> </w:t>
      </w:r>
      <w:r w:rsidR="00BF7679">
        <w:rPr>
          <w:rFonts w:ascii="Arial" w:eastAsia="Arial" w:hAnsi="Arial" w:cs="Arial"/>
          <w:sz w:val="24"/>
          <w:lang w:val="fr-FR"/>
        </w:rPr>
        <w:t>à la</w:t>
      </w:r>
      <w:r w:rsidR="0067590A" w:rsidRPr="0041730D">
        <w:rPr>
          <w:rFonts w:ascii="Arial" w:eastAsia="Arial" w:hAnsi="Arial" w:cs="Arial"/>
          <w:sz w:val="24"/>
          <w:lang w:val="fr-FR"/>
        </w:rPr>
        <w:t xml:space="preserve"> </w:t>
      </w:r>
      <w:r w:rsidR="0067590A" w:rsidRPr="0041730D">
        <w:rPr>
          <w:rFonts w:ascii="Arial" w:hAnsi="Arial" w:cs="Arial"/>
          <w:b/>
          <w:sz w:val="24"/>
          <w:lang w:val="fr-FR"/>
        </w:rPr>
        <w:t>« </w:t>
      </w:r>
      <w:r w:rsidR="0097382D" w:rsidRPr="00BF7679">
        <w:rPr>
          <w:rFonts w:ascii="Arial" w:hAnsi="Arial" w:cs="Arial"/>
          <w:b/>
          <w:sz w:val="24"/>
          <w:lang w:val="fr-FR"/>
        </w:rPr>
        <w:t xml:space="preserve">Fourniture et Acquisition </w:t>
      </w:r>
      <w:r w:rsidR="0097382D" w:rsidRPr="00BF7679">
        <w:rPr>
          <w:rFonts w:ascii="Arial" w:hAnsi="Arial" w:cs="Arial"/>
          <w:b/>
          <w:bCs/>
          <w:sz w:val="24"/>
          <w:lang w:val="fr-FR"/>
        </w:rPr>
        <w:t>de 28 machines de fabrication des biopesticides</w:t>
      </w:r>
      <w:r w:rsidR="0097382D" w:rsidRPr="00BF7679">
        <w:rPr>
          <w:rFonts w:ascii="Arial" w:hAnsi="Arial" w:cs="Arial"/>
          <w:b/>
          <w:sz w:val="24"/>
          <w:lang w:val="fr-FR" w:eastAsia="en-GB"/>
        </w:rPr>
        <w:t xml:space="preserve"> (presseuses à huile, moulins) adaptés pour la production de l’huile de neem dans le cadre de la petite </w:t>
      </w:r>
      <w:r w:rsidR="00BF7679" w:rsidRPr="00BF7679">
        <w:rPr>
          <w:rFonts w:ascii="Arial" w:hAnsi="Arial" w:cs="Arial"/>
          <w:b/>
          <w:sz w:val="24"/>
          <w:lang w:val="fr-FR" w:eastAsia="en-GB"/>
        </w:rPr>
        <w:t>irrigation</w:t>
      </w:r>
      <w:r w:rsidR="00BF7679" w:rsidRPr="004C536B">
        <w:rPr>
          <w:rFonts w:ascii="Arial" w:hAnsi="Arial" w:cs="Arial"/>
          <w:b/>
          <w:sz w:val="24"/>
          <w:lang w:val="fr-FR"/>
        </w:rPr>
        <w:t xml:space="preserve"> »</w:t>
      </w:r>
      <w:r w:rsidRPr="0041730D">
        <w:rPr>
          <w:rFonts w:ascii="Arial" w:eastAsia="Arial" w:hAnsi="Arial" w:cs="Arial"/>
          <w:sz w:val="24"/>
          <w:lang w:val="fr-FR"/>
        </w:rPr>
        <w:t xml:space="preserve"> </w:t>
      </w:r>
    </w:p>
    <w:p w14:paraId="45260D73" w14:textId="77777777" w:rsidR="005A7795" w:rsidRPr="0041730D" w:rsidRDefault="006D4B4B">
      <w:pPr>
        <w:spacing w:after="16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 </w:t>
      </w:r>
    </w:p>
    <w:p w14:paraId="4ED329E1" w14:textId="3779B34A" w:rsidR="005A7795" w:rsidRPr="0041730D" w:rsidRDefault="006D4B4B" w:rsidP="0005316D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>Sont éligibles au présent appel d’offres ouvert, les</w:t>
      </w:r>
      <w:r w:rsidR="002C2BB6">
        <w:rPr>
          <w:rFonts w:ascii="Arial" w:eastAsia="Arial" w:hAnsi="Arial" w:cs="Arial"/>
          <w:sz w:val="24"/>
          <w:lang w:val="fr-FR"/>
        </w:rPr>
        <w:t xml:space="preserve"> fournisseurs </w:t>
      </w:r>
      <w:r w:rsidR="00504DAE" w:rsidRPr="0041730D">
        <w:rPr>
          <w:rFonts w:ascii="Arial" w:hAnsi="Arial" w:cs="Arial"/>
          <w:sz w:val="24"/>
          <w:lang w:val="fr-FR"/>
        </w:rPr>
        <w:t>disposant</w:t>
      </w:r>
      <w:r w:rsidR="00C65995">
        <w:rPr>
          <w:rFonts w:ascii="Arial" w:hAnsi="Arial" w:cs="Arial"/>
          <w:sz w:val="24"/>
          <w:lang w:val="fr-FR"/>
        </w:rPr>
        <w:t>s</w:t>
      </w:r>
      <w:r w:rsidR="00504DAE" w:rsidRPr="0041730D">
        <w:rPr>
          <w:rFonts w:ascii="Arial" w:hAnsi="Arial" w:cs="Arial"/>
          <w:sz w:val="24"/>
          <w:lang w:val="fr-FR"/>
        </w:rPr>
        <w:t xml:space="preserve"> d’une bonne connaissance</w:t>
      </w:r>
      <w:r w:rsidR="004C05F9">
        <w:rPr>
          <w:rFonts w:ascii="Arial" w:hAnsi="Arial" w:cs="Arial"/>
          <w:sz w:val="24"/>
          <w:lang w:val="fr-FR"/>
        </w:rPr>
        <w:t xml:space="preserve"> et </w:t>
      </w:r>
      <w:r w:rsidR="007545FB">
        <w:rPr>
          <w:rFonts w:ascii="Arial" w:hAnsi="Arial" w:cs="Arial"/>
          <w:sz w:val="24"/>
          <w:lang w:val="fr-FR"/>
        </w:rPr>
        <w:t>expérience</w:t>
      </w:r>
      <w:r w:rsidR="007B18A9">
        <w:rPr>
          <w:rFonts w:ascii="Arial" w:hAnsi="Arial" w:cs="Arial"/>
          <w:sz w:val="24"/>
          <w:lang w:val="fr-FR"/>
        </w:rPr>
        <w:t xml:space="preserve"> dans le </w:t>
      </w:r>
      <w:r w:rsidR="007B18A9" w:rsidRPr="00DB6C40">
        <w:rPr>
          <w:rFonts w:ascii="Arial" w:hAnsi="Arial" w:cs="Arial"/>
          <w:sz w:val="24"/>
          <w:lang w:val="fr-FR"/>
        </w:rPr>
        <w:t>domaine de</w:t>
      </w:r>
      <w:r w:rsidR="009C1BED" w:rsidRPr="00DB6C40">
        <w:rPr>
          <w:rFonts w:ascii="Arial" w:hAnsi="Arial" w:cs="Arial"/>
          <w:sz w:val="24"/>
          <w:lang w:val="fr-FR"/>
        </w:rPr>
        <w:t xml:space="preserve"> </w:t>
      </w:r>
      <w:r w:rsidR="0005316D" w:rsidRPr="00DB6C40">
        <w:rPr>
          <w:rFonts w:ascii="Arial" w:hAnsi="Arial" w:cs="Arial"/>
          <w:sz w:val="24"/>
          <w:lang w:val="fr-BE"/>
        </w:rPr>
        <w:t>l’exécution de prestation similaires</w:t>
      </w:r>
      <w:r w:rsidRPr="0041730D">
        <w:rPr>
          <w:rFonts w:ascii="Arial" w:eastAsia="Arial" w:hAnsi="Arial" w:cs="Arial"/>
          <w:sz w:val="24"/>
          <w:lang w:val="fr-FR"/>
        </w:rPr>
        <w:t xml:space="preserve"> </w:t>
      </w:r>
    </w:p>
    <w:p w14:paraId="2AC05B6A" w14:textId="52C24436" w:rsidR="005A7795" w:rsidRPr="0041730D" w:rsidRDefault="006D4B4B" w:rsidP="00334A73">
      <w:pPr>
        <w:spacing w:after="0" w:line="243" w:lineRule="auto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Les soumissionnaires intéressés, pourront télécharger le dossier d’Appel d’Offre, complet, établi en langue française à partir 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de ce jour </w:t>
      </w:r>
      <w:r w:rsidR="00152D85">
        <w:rPr>
          <w:rFonts w:ascii="Arial" w:eastAsia="Arial" w:hAnsi="Arial" w:cs="Arial"/>
          <w:b/>
          <w:bCs/>
          <w:sz w:val="24"/>
          <w:highlight w:val="yellow"/>
          <w:lang w:val="fr-FR"/>
        </w:rPr>
        <w:t>lundi</w:t>
      </w:r>
      <w:r w:rsidR="005A79E8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DB6C40">
        <w:rPr>
          <w:rFonts w:ascii="Arial" w:eastAsia="Arial" w:hAnsi="Arial" w:cs="Arial"/>
          <w:b/>
          <w:bCs/>
          <w:sz w:val="24"/>
          <w:highlight w:val="yellow"/>
          <w:lang w:val="fr-FR"/>
        </w:rPr>
        <w:t>10</w:t>
      </w:r>
      <w:r w:rsidR="005A79E8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DB6C40">
        <w:rPr>
          <w:rFonts w:ascii="Arial" w:eastAsia="Arial" w:hAnsi="Arial" w:cs="Arial"/>
          <w:b/>
          <w:bCs/>
          <w:sz w:val="24"/>
          <w:highlight w:val="yellow"/>
          <w:lang w:val="fr-FR"/>
        </w:rPr>
        <w:t>juillet</w:t>
      </w:r>
      <w:r w:rsidR="005A79E8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2026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C565D5"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>jusqu’au</w:t>
      </w:r>
      <w:r w:rsidR="00C565D5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C565D5"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>jeudi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C565D5">
        <w:rPr>
          <w:rFonts w:ascii="Arial" w:eastAsia="Arial" w:hAnsi="Arial" w:cs="Arial"/>
          <w:b/>
          <w:bCs/>
          <w:sz w:val="24"/>
          <w:highlight w:val="yellow"/>
          <w:lang w:val="fr-FR"/>
        </w:rPr>
        <w:t>16</w:t>
      </w:r>
      <w:r w:rsidR="009C27F7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C565D5">
        <w:rPr>
          <w:rFonts w:ascii="Arial" w:eastAsia="Arial" w:hAnsi="Arial" w:cs="Arial"/>
          <w:b/>
          <w:bCs/>
          <w:sz w:val="24"/>
          <w:highlight w:val="yellow"/>
          <w:lang w:val="fr-FR"/>
        </w:rPr>
        <w:t>juillet</w:t>
      </w:r>
      <w:r w:rsidR="009C27F7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2026</w:t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sur les sites suivants :</w:t>
      </w:r>
      <w:r w:rsidR="005A7795">
        <w:fldChar w:fldCharType="begin"/>
      </w:r>
      <w:r w:rsidR="005A7795" w:rsidRPr="00FB0CBF">
        <w:rPr>
          <w:lang w:val="fr-FR"/>
        </w:rPr>
        <w:instrText>HYPERLINK "https://www.nigermarches.com/" \h</w:instrText>
      </w:r>
      <w:r w:rsidR="005A7795">
        <w:fldChar w:fldCharType="separate"/>
      </w:r>
      <w:r w:rsidR="005A7795"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5A7795">
        <w:fldChar w:fldCharType="end"/>
      </w:r>
      <w:r w:rsidR="005A7795">
        <w:fldChar w:fldCharType="begin"/>
      </w:r>
      <w:r w:rsidR="005A7795" w:rsidRPr="00FB0CBF">
        <w:rPr>
          <w:lang w:val="fr-FR"/>
        </w:rPr>
        <w:instrText>HYPERLINK "https://www.nigermarches.com/" \h</w:instrText>
      </w:r>
      <w:r w:rsidR="005A7795">
        <w:fldChar w:fldCharType="separate"/>
      </w:r>
      <w:r w:rsidR="005A7795" w:rsidRPr="000F34FC">
        <w:rPr>
          <w:rFonts w:ascii="Arial" w:eastAsia="Arial" w:hAnsi="Arial" w:cs="Arial"/>
          <w:b/>
          <w:bCs/>
          <w:color w:val="333333"/>
          <w:sz w:val="24"/>
          <w:highlight w:val="yellow"/>
          <w:u w:val="single" w:color="333333"/>
          <w:lang w:val="fr-FR"/>
        </w:rPr>
        <w:t>www.nigermarches.com</w:t>
      </w:r>
      <w:r w:rsidR="005A7795">
        <w:fldChar w:fldCharType="end"/>
      </w:r>
      <w:r w:rsidR="005A7795">
        <w:fldChar w:fldCharType="begin"/>
      </w:r>
      <w:r w:rsidR="005A7795" w:rsidRPr="00FB0CBF">
        <w:rPr>
          <w:lang w:val="fr-FR"/>
        </w:rPr>
        <w:instrText>HYPERLINK "https://www.nigermarches.com/" \h</w:instrText>
      </w:r>
      <w:r w:rsidR="005A7795">
        <w:fldChar w:fldCharType="separate"/>
      </w:r>
      <w:r w:rsidR="005A7795"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 </w:t>
      </w:r>
      <w:r w:rsidR="005A7795">
        <w:fldChar w:fldCharType="end"/>
      </w:r>
      <w:r w:rsidRPr="000F34FC">
        <w:rPr>
          <w:rFonts w:ascii="Arial" w:eastAsia="Arial" w:hAnsi="Arial" w:cs="Arial"/>
          <w:b/>
          <w:bCs/>
          <w:sz w:val="24"/>
          <w:highlight w:val="yellow"/>
          <w:lang w:val="fr-FR"/>
        </w:rPr>
        <w:t xml:space="preserve">et </w:t>
      </w:r>
      <w:r w:rsidRPr="000F34FC">
        <w:rPr>
          <w:rFonts w:ascii="Arial" w:eastAsia="Arial" w:hAnsi="Arial" w:cs="Arial"/>
          <w:b/>
          <w:bCs/>
          <w:color w:val="0000FF"/>
          <w:sz w:val="24"/>
          <w:highlight w:val="yellow"/>
          <w:u w:val="single" w:color="0000FF"/>
          <w:lang w:val="fr-FR"/>
        </w:rPr>
        <w:t>info@info-emploi.com</w:t>
      </w:r>
      <w:r w:rsidRPr="0041730D">
        <w:rPr>
          <w:rFonts w:ascii="Arial" w:eastAsia="Arial" w:hAnsi="Arial" w:cs="Arial"/>
          <w:sz w:val="24"/>
          <w:lang w:val="fr-FR"/>
        </w:rPr>
        <w:t xml:space="preserve">  </w:t>
      </w:r>
      <w:r w:rsidRPr="0041730D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0" wp14:anchorId="1A767A79" wp14:editId="4E453F7C">
            <wp:simplePos x="0" y="0"/>
            <wp:positionH relativeFrom="page">
              <wp:posOffset>5695950</wp:posOffset>
            </wp:positionH>
            <wp:positionV relativeFrom="page">
              <wp:posOffset>104775</wp:posOffset>
            </wp:positionV>
            <wp:extent cx="1756410" cy="53467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E76FC" w14:textId="5C259AB7" w:rsidR="005A7795" w:rsidRPr="0041730D" w:rsidRDefault="00D6233C" w:rsidP="00334A73">
      <w:pPr>
        <w:spacing w:before="20" w:after="60"/>
        <w:rPr>
          <w:rFonts w:ascii="Arial" w:hAnsi="Arial" w:cs="Arial"/>
          <w:sz w:val="24"/>
          <w:lang w:val="fr-FR"/>
        </w:rPr>
      </w:pPr>
      <w:r w:rsidRPr="0041730D">
        <w:rPr>
          <w:rFonts w:ascii="Arial" w:hAnsi="Arial" w:cs="Arial"/>
          <w:sz w:val="24"/>
          <w:highlight w:val="yellow"/>
          <w:lang w:val="fr-FR"/>
        </w:rPr>
        <w:t xml:space="preserve"> </w:t>
      </w:r>
    </w:p>
    <w:p w14:paraId="2CDC6F65" w14:textId="77777777" w:rsidR="00FB0CBF" w:rsidRPr="00FB0CBF" w:rsidRDefault="00FB0CBF" w:rsidP="00FB0CBF">
      <w:pPr>
        <w:jc w:val="both"/>
        <w:rPr>
          <w:rFonts w:ascii="Arial" w:hAnsi="Arial" w:cs="Arial"/>
          <w:szCs w:val="22"/>
          <w:lang w:val="fr-FR"/>
        </w:rPr>
      </w:pPr>
      <w:r w:rsidRPr="00FB0CBF">
        <w:rPr>
          <w:rFonts w:ascii="Arial" w:hAnsi="Arial" w:cs="Arial"/>
          <w:szCs w:val="22"/>
          <w:lang w:val="fr-FR"/>
        </w:rPr>
        <w:t xml:space="preserve">Les soumissionnaires présenteront trois (03) offres, à savoir </w:t>
      </w:r>
      <w:r w:rsidRPr="00FB0CBF">
        <w:rPr>
          <w:rFonts w:ascii="Arial" w:hAnsi="Arial" w:cs="Arial"/>
          <w:szCs w:val="22"/>
          <w:highlight w:val="yellow"/>
          <w:lang w:val="fr-FR"/>
        </w:rPr>
        <w:t>l’offre administrative et technique en un seul fichier (</w:t>
      </w:r>
      <w:r w:rsidRPr="00FB0CBF">
        <w:rPr>
          <w:rFonts w:ascii="Arial" w:hAnsi="Arial" w:cs="Arial"/>
          <w:b/>
          <w:bCs/>
          <w:szCs w:val="22"/>
          <w:highlight w:val="yellow"/>
          <w:lang w:val="fr-FR"/>
        </w:rPr>
        <w:t>1</w:t>
      </w:r>
      <w:r w:rsidRPr="00FB0CBF">
        <w:rPr>
          <w:rFonts w:ascii="Arial" w:hAnsi="Arial" w:cs="Arial"/>
          <w:szCs w:val="22"/>
          <w:highlight w:val="yellow"/>
          <w:lang w:val="fr-FR"/>
        </w:rPr>
        <w:t>) et l’offre financière dans un autre fichier (2), les deux fichiers différents annexé dans un même mail.</w:t>
      </w:r>
    </w:p>
    <w:p w14:paraId="1FAA524E" w14:textId="77777777" w:rsidR="00FB0CBF" w:rsidRPr="005D7C06" w:rsidRDefault="00FB0CBF" w:rsidP="00FB0CBF">
      <w:pPr>
        <w:pStyle w:val="Paragraphedeliste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highlight w:val="yellow"/>
          <w:u w:val="single"/>
        </w:rPr>
      </w:pPr>
      <w:r w:rsidRPr="005D7C06">
        <w:rPr>
          <w:rFonts w:ascii="Arial" w:hAnsi="Arial" w:cs="Arial"/>
          <w:b/>
          <w:bCs/>
          <w:highlight w:val="yellow"/>
          <w:u w:val="single"/>
        </w:rPr>
        <w:t>Fichier 1 ou Dossier 1 </w:t>
      </w:r>
      <w:r w:rsidRPr="005D7C06">
        <w:rPr>
          <w:rFonts w:ascii="Arial" w:hAnsi="Arial" w:cs="Arial"/>
          <w:b/>
          <w:bCs/>
          <w:highlight w:val="yellow"/>
        </w:rPr>
        <w:t>:   Offre Administrative</w:t>
      </w:r>
      <w:r>
        <w:rPr>
          <w:rFonts w:ascii="Arial" w:hAnsi="Arial" w:cs="Arial"/>
          <w:b/>
          <w:bCs/>
          <w:highlight w:val="yellow"/>
        </w:rPr>
        <w:t xml:space="preserve"> et technique</w:t>
      </w:r>
      <w:r w:rsidRPr="005D7C06">
        <w:rPr>
          <w:rFonts w:ascii="Arial" w:hAnsi="Arial" w:cs="Arial"/>
          <w:b/>
          <w:bCs/>
          <w:highlight w:val="yellow"/>
        </w:rPr>
        <w:t>.</w:t>
      </w:r>
    </w:p>
    <w:p w14:paraId="6424414B" w14:textId="77777777" w:rsidR="00FB0CBF" w:rsidRPr="008A057B" w:rsidRDefault="00FB0CBF" w:rsidP="00FB0CBF">
      <w:pPr>
        <w:pStyle w:val="Paragraphedeliste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highlight w:val="yellow"/>
          <w:u w:val="single"/>
        </w:rPr>
      </w:pPr>
      <w:r w:rsidRPr="005D7C06">
        <w:rPr>
          <w:rFonts w:ascii="Arial" w:hAnsi="Arial" w:cs="Arial"/>
          <w:b/>
          <w:bCs/>
          <w:highlight w:val="yellow"/>
          <w:u w:val="single"/>
        </w:rPr>
        <w:t>Fichier 2 ou Dossier 2 </w:t>
      </w:r>
      <w:r w:rsidRPr="005D7C06">
        <w:rPr>
          <w:rFonts w:ascii="Arial" w:hAnsi="Arial" w:cs="Arial"/>
          <w:b/>
          <w:bCs/>
          <w:highlight w:val="yellow"/>
        </w:rPr>
        <w:t>:  Offre Financière.</w:t>
      </w:r>
    </w:p>
    <w:p w14:paraId="67A77551" w14:textId="497F1F31" w:rsidR="005A7795" w:rsidRPr="0041730D" w:rsidRDefault="006D4B4B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. </w:t>
      </w:r>
    </w:p>
    <w:p w14:paraId="00FC0591" w14:textId="30C00D68" w:rsidR="00334A73" w:rsidRPr="0041730D" w:rsidRDefault="00334A73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hAnsi="Arial" w:cs="Arial"/>
          <w:sz w:val="24"/>
          <w:highlight w:val="yellow"/>
          <w:lang w:val="fr-FR"/>
        </w:rPr>
        <w:t>Les offres doivent être envoyées à l’adresse suivante </w:t>
      </w:r>
      <w:r w:rsidRPr="00450F06">
        <w:rPr>
          <w:rFonts w:ascii="Arial" w:hAnsi="Arial" w:cs="Arial"/>
          <w:sz w:val="24"/>
          <w:highlight w:val="yellow"/>
          <w:lang w:val="fr-FR"/>
        </w:rPr>
        <w:t xml:space="preserve">: </w:t>
      </w:r>
      <w:r w:rsidRPr="00450F06">
        <w:rPr>
          <w:rFonts w:ascii="Arial" w:hAnsi="Arial" w:cs="Arial"/>
          <w:b/>
          <w:bCs/>
          <w:sz w:val="24"/>
          <w:highlight w:val="yellow"/>
          <w:lang w:val="fr-FR"/>
        </w:rPr>
        <w:t> </w:t>
      </w:r>
      <w:r>
        <w:fldChar w:fldCharType="begin"/>
      </w:r>
      <w:r w:rsidRPr="00FB0CBF">
        <w:rPr>
          <w:lang w:val="fr-FR"/>
        </w:rPr>
        <w:instrText>HYPERLINK "mailto:NE_Quotation@giz.de"</w:instrText>
      </w:r>
      <w:r>
        <w:fldChar w:fldCharType="separate"/>
      </w:r>
      <w:r w:rsidRPr="00450F06">
        <w:rPr>
          <w:rStyle w:val="Lienhypertexte"/>
          <w:rFonts w:ascii="Arial" w:hAnsi="Arial" w:cs="Arial"/>
          <w:b/>
          <w:bCs/>
          <w:sz w:val="24"/>
          <w:highlight w:val="yellow"/>
          <w:u w:val="none"/>
          <w:lang w:val="fr-FR"/>
        </w:rPr>
        <w:t>NE_Quotation@giz.de</w:t>
      </w:r>
      <w:r>
        <w:fldChar w:fldCharType="end"/>
      </w:r>
      <w:r w:rsidRPr="0041730D">
        <w:rPr>
          <w:rFonts w:ascii="Arial" w:hAnsi="Arial" w:cs="Arial"/>
          <w:sz w:val="24"/>
          <w:highlight w:val="yellow"/>
          <w:lang w:val="fr-FR"/>
        </w:rPr>
        <w:t xml:space="preserve"> au plus tard </w:t>
      </w:r>
      <w:r w:rsidR="00F72375" w:rsidRPr="00F955B0">
        <w:rPr>
          <w:rFonts w:ascii="Arial" w:hAnsi="Arial" w:cs="Arial"/>
          <w:sz w:val="24"/>
          <w:highlight w:val="yellow"/>
          <w:lang w:val="fr-FR"/>
        </w:rPr>
        <w:t>le</w:t>
      </w:r>
      <w:r w:rsidR="00F72375" w:rsidRPr="00F72375">
        <w:rPr>
          <w:rFonts w:ascii="Arial" w:hAnsi="Arial" w:cs="Arial"/>
          <w:highlight w:val="yellow"/>
          <w:lang w:val="fr-FR"/>
        </w:rPr>
        <w:t xml:space="preserve"> lundi</w:t>
      </w:r>
      <w:r w:rsidR="00F72375" w:rsidRPr="00F955B0">
        <w:rPr>
          <w:rFonts w:ascii="Arial" w:hAnsi="Arial" w:cs="Arial"/>
          <w:sz w:val="24"/>
          <w:highlight w:val="yellow"/>
          <w:lang w:val="fr-FR"/>
        </w:rPr>
        <w:t xml:space="preserve"> </w:t>
      </w:r>
      <w:r w:rsidR="00F72375" w:rsidRPr="00F72375">
        <w:rPr>
          <w:rFonts w:ascii="Arial" w:hAnsi="Arial" w:cs="Arial"/>
          <w:b/>
          <w:bCs/>
          <w:highlight w:val="yellow"/>
          <w:lang w:val="fr-FR"/>
        </w:rPr>
        <w:t>20 juillet 2026 à 23h59mn heure locale du Niger</w:t>
      </w:r>
      <w:r w:rsidRPr="0041730D">
        <w:rPr>
          <w:rFonts w:ascii="Arial" w:eastAsia="Arial" w:hAnsi="Arial" w:cs="Arial"/>
          <w:b/>
          <w:sz w:val="24"/>
          <w:lang w:val="fr-FR"/>
        </w:rPr>
        <w:t>.</w:t>
      </w:r>
    </w:p>
    <w:p w14:paraId="247F2113" w14:textId="0CB8860A" w:rsidR="00334A73" w:rsidRPr="00141350" w:rsidRDefault="00141350" w:rsidP="00141350">
      <w:pPr>
        <w:spacing w:line="249" w:lineRule="auto"/>
        <w:ind w:left="-5" w:right="11"/>
        <w:rPr>
          <w:rFonts w:ascii="Arial" w:hAnsi="Arial" w:cs="Arial"/>
          <w:b/>
          <w:bCs/>
          <w:sz w:val="24"/>
          <w:lang w:val="fr-FR"/>
        </w:rPr>
      </w:pPr>
      <w:r w:rsidRPr="00916883">
        <w:rPr>
          <w:rFonts w:ascii="Arial" w:hAnsi="Arial" w:cs="Arial"/>
          <w:b/>
          <w:bCs/>
          <w:sz w:val="24"/>
          <w:lang w:val="fr-FR"/>
        </w:rPr>
        <w:t>Les fichiers dépassant 15 Mo doivent être envoyés sous formes compressées ZIP, ou par files transfert (</w:t>
      </w:r>
      <w:proofErr w:type="spellStart"/>
      <w:r>
        <w:fldChar w:fldCharType="begin"/>
      </w:r>
      <w:r w:rsidRPr="00EC62F2">
        <w:rPr>
          <w:lang w:val="fr-FR"/>
        </w:rPr>
        <w:instrText>HYPERLINK "https://filetransfer.giz.de/Start?0"</w:instrText>
      </w:r>
      <w:r>
        <w:fldChar w:fldCharType="separate"/>
      </w:r>
      <w:r w:rsidRPr="00916883">
        <w:rPr>
          <w:rStyle w:val="Lienhypertexte"/>
          <w:rFonts w:ascii="Arial" w:hAnsi="Arial" w:cs="Arial"/>
          <w:b/>
          <w:bCs/>
          <w:sz w:val="24"/>
          <w:lang w:val="fr-FR"/>
        </w:rPr>
        <w:t>Cryptshare</w:t>
      </w:r>
      <w:proofErr w:type="spellEnd"/>
      <w:r w:rsidRPr="00916883">
        <w:rPr>
          <w:rStyle w:val="Lienhypertexte"/>
          <w:rFonts w:ascii="Arial" w:hAnsi="Arial" w:cs="Arial"/>
          <w:b/>
          <w:bCs/>
          <w:sz w:val="24"/>
          <w:lang w:val="fr-FR"/>
        </w:rPr>
        <w:t xml:space="preserve"> (giz.de)</w:t>
      </w:r>
      <w:r>
        <w:fldChar w:fldCharType="end"/>
      </w:r>
      <w:r w:rsidRPr="00916883">
        <w:rPr>
          <w:rFonts w:ascii="Arial" w:hAnsi="Arial" w:cs="Arial"/>
          <w:b/>
          <w:bCs/>
          <w:sz w:val="24"/>
          <w:lang w:val="fr-FR"/>
        </w:rPr>
        <w:t>) en précisant le mot de passe ou code d’ouverture dans le mail d’envoi de vos offres</w:t>
      </w:r>
      <w:r>
        <w:rPr>
          <w:rFonts w:ascii="Arial" w:hAnsi="Arial" w:cs="Arial"/>
          <w:b/>
          <w:bCs/>
          <w:sz w:val="24"/>
          <w:lang w:val="fr-FR"/>
        </w:rPr>
        <w:t>.</w:t>
      </w:r>
    </w:p>
    <w:p w14:paraId="08390C3F" w14:textId="63C162B2" w:rsidR="0096182E" w:rsidRPr="00450F06" w:rsidRDefault="0096182E" w:rsidP="0096182E">
      <w:pPr>
        <w:spacing w:before="20" w:after="60"/>
        <w:jc w:val="both"/>
        <w:rPr>
          <w:rFonts w:ascii="Arial" w:hAnsi="Arial" w:cs="Arial"/>
          <w:b/>
          <w:bCs/>
          <w:sz w:val="24"/>
          <w:lang w:val="fr-FR"/>
        </w:rPr>
      </w:pPr>
      <w:r w:rsidRPr="00450F06">
        <w:rPr>
          <w:rFonts w:ascii="Arial" w:hAnsi="Arial" w:cs="Arial"/>
          <w:b/>
          <w:bCs/>
          <w:sz w:val="24"/>
          <w:lang w:val="fr-FR"/>
        </w:rPr>
        <w:t>Très important</w:t>
      </w:r>
      <w:r w:rsidRPr="00450F06">
        <w:rPr>
          <w:rFonts w:ascii="Arial" w:hAnsi="Arial" w:cs="Arial"/>
          <w:sz w:val="24"/>
          <w:lang w:val="fr-FR"/>
        </w:rPr>
        <w:t> : Veuillez bien vouloir noter l’objet de la prestation avec le numéro : « </w:t>
      </w:r>
      <w:r w:rsidR="00D33DCC" w:rsidRPr="00D33DCC">
        <w:rPr>
          <w:rFonts w:ascii="Arial" w:hAnsi="Arial" w:cs="Arial"/>
          <w:b/>
          <w:bCs/>
          <w:color w:val="FF0000"/>
          <w:szCs w:val="22"/>
          <w:lang w:val="fr-FR"/>
        </w:rPr>
        <w:t>Dossier N°</w:t>
      </w:r>
      <w:r w:rsidR="00D33DCC" w:rsidRPr="00D33DCC">
        <w:rPr>
          <w:rFonts w:ascii="72" w:hAnsi="72" w:cs="72"/>
          <w:color w:val="556B82"/>
          <w:sz w:val="21"/>
          <w:szCs w:val="21"/>
          <w:shd w:val="clear" w:color="auto" w:fill="FFFFFF"/>
          <w:lang w:val="fr-FR"/>
        </w:rPr>
        <w:t xml:space="preserve"> </w:t>
      </w:r>
      <w:r w:rsidR="00D33DCC" w:rsidRPr="00D33DCC">
        <w:rPr>
          <w:rFonts w:ascii="Arial" w:hAnsi="Arial" w:cs="Arial"/>
          <w:b/>
          <w:bCs/>
          <w:color w:val="FF0000"/>
          <w:szCs w:val="22"/>
          <w:lang w:val="fr-FR"/>
        </w:rPr>
        <w:t xml:space="preserve">7000017188 </w:t>
      </w:r>
      <w:r w:rsidR="00D33DCC" w:rsidRPr="00D33DCC">
        <w:rPr>
          <w:rFonts w:ascii="Arial" w:hAnsi="Arial" w:cs="Arial"/>
          <w:b/>
          <w:szCs w:val="22"/>
          <w:lang w:val="fr-FR"/>
        </w:rPr>
        <w:t xml:space="preserve">Fourniture et Acquisition </w:t>
      </w:r>
      <w:r w:rsidR="00D33DCC" w:rsidRPr="00D33DCC">
        <w:rPr>
          <w:rFonts w:ascii="Arial" w:hAnsi="Arial" w:cs="Arial"/>
          <w:b/>
          <w:bCs/>
          <w:szCs w:val="22"/>
          <w:lang w:val="fr-FR"/>
        </w:rPr>
        <w:t>de 28 machines de fabrication des biopesticides</w:t>
      </w:r>
      <w:r w:rsidR="00D33DCC" w:rsidRPr="00D33DCC">
        <w:rPr>
          <w:rFonts w:ascii="Arial" w:hAnsi="Arial" w:cs="Arial"/>
          <w:b/>
          <w:szCs w:val="22"/>
          <w:lang w:val="fr-FR" w:eastAsia="en-GB"/>
        </w:rPr>
        <w:t xml:space="preserve"> (presseuses à huile, moulins) adaptés pour la production de l’huile de neem dans le cadre de la petite </w:t>
      </w:r>
      <w:r w:rsidR="006D7378" w:rsidRPr="00D33DCC">
        <w:rPr>
          <w:rFonts w:ascii="Arial" w:hAnsi="Arial" w:cs="Arial"/>
          <w:b/>
          <w:szCs w:val="22"/>
          <w:lang w:val="fr-FR" w:eastAsia="en-GB"/>
        </w:rPr>
        <w:t>irrigation</w:t>
      </w:r>
      <w:r w:rsidR="006D7378" w:rsidRPr="00450F06">
        <w:rPr>
          <w:rFonts w:ascii="Arial" w:hAnsi="Arial" w:cs="Arial"/>
          <w:b/>
          <w:bCs/>
          <w:sz w:val="24"/>
          <w:lang w:val="fr-FR"/>
        </w:rPr>
        <w:t xml:space="preserve"> »</w:t>
      </w:r>
    </w:p>
    <w:p w14:paraId="0F977161" w14:textId="77777777" w:rsidR="0096182E" w:rsidRPr="0041730D" w:rsidRDefault="0096182E" w:rsidP="0096182E">
      <w:pPr>
        <w:spacing w:before="20" w:after="60" w:line="276" w:lineRule="auto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hAnsi="Arial" w:cs="Arial"/>
          <w:b/>
          <w:bCs/>
          <w:sz w:val="24"/>
          <w:highlight w:val="yellow"/>
          <w:lang w:val="fr-FR"/>
        </w:rPr>
        <w:t xml:space="preserve">NB : </w:t>
      </w:r>
      <w:r w:rsidRPr="0041730D">
        <w:rPr>
          <w:rFonts w:ascii="Arial" w:hAnsi="Arial" w:cs="Arial"/>
          <w:sz w:val="24"/>
          <w:highlight w:val="yellow"/>
          <w:lang w:val="fr-FR"/>
        </w:rPr>
        <w:t>Toute offre dont l’objet et ou le numéro n’est pas correctement inscrit peut disparaitre et ne pas être ouverte</w:t>
      </w:r>
      <w:r w:rsidRPr="0041730D">
        <w:rPr>
          <w:rFonts w:ascii="Arial" w:hAnsi="Arial" w:cs="Arial"/>
          <w:sz w:val="24"/>
          <w:lang w:val="fr-FR"/>
        </w:rPr>
        <w:t xml:space="preserve">. </w:t>
      </w:r>
    </w:p>
    <w:p w14:paraId="5D7E6970" w14:textId="04B7A5BA" w:rsidR="006D4B4B" w:rsidRPr="00D746A5" w:rsidRDefault="0096182E" w:rsidP="00D746A5">
      <w:pPr>
        <w:spacing w:before="20" w:after="60" w:line="276" w:lineRule="auto"/>
        <w:jc w:val="both"/>
        <w:rPr>
          <w:rFonts w:ascii="Arial" w:hAnsi="Arial" w:cs="Arial"/>
          <w:b/>
          <w:bCs/>
          <w:sz w:val="24"/>
          <w:lang w:val="fr-FR"/>
        </w:rPr>
      </w:pPr>
      <w:r w:rsidRPr="0041730D">
        <w:rPr>
          <w:rFonts w:ascii="Arial" w:hAnsi="Arial" w:cs="Arial"/>
          <w:b/>
          <w:bCs/>
          <w:sz w:val="24"/>
          <w:lang w:val="fr-FR"/>
        </w:rPr>
        <w:t>Cela n’engagera en rien la responsabilité de la GIZ.</w:t>
      </w:r>
    </w:p>
    <w:p w14:paraId="5A9330AE" w14:textId="77777777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La GIZ Niger se réserve le droit, de ne donner aucune suite à tout ou partie du présent </w:t>
      </w:r>
    </w:p>
    <w:p w14:paraId="5BBF5A20" w14:textId="77777777" w:rsidR="005A7795" w:rsidRDefault="006D4B4B">
      <w:pPr>
        <w:spacing w:after="2"/>
        <w:ind w:left="-5" w:hanging="10"/>
        <w:jc w:val="both"/>
        <w:rPr>
          <w:rFonts w:ascii="Arial" w:eastAsia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Avis d’Appel d’Offres. </w:t>
      </w:r>
    </w:p>
    <w:p w14:paraId="6D8859C8" w14:textId="77777777" w:rsidR="006D4B4B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</w:p>
    <w:p w14:paraId="56F17270" w14:textId="77777777" w:rsidR="005A7795" w:rsidRPr="0041730D" w:rsidRDefault="006D4B4B">
      <w:pPr>
        <w:spacing w:after="2"/>
        <w:ind w:left="-5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Nous vous remercions par avance et vous adressons nos meilleures salutations.                                  </w:t>
      </w:r>
    </w:p>
    <w:p w14:paraId="07C01359" w14:textId="77777777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                                                                                       </w:t>
      </w:r>
    </w:p>
    <w:p w14:paraId="6EB2FCF2" w14:textId="77777777" w:rsidR="005A7795" w:rsidRPr="0041730D" w:rsidRDefault="006D4B4B">
      <w:pPr>
        <w:spacing w:after="4" w:line="252" w:lineRule="auto"/>
        <w:ind w:left="3784" w:hanging="10"/>
        <w:jc w:val="both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La GIZ (Coopération Allemande au Développement) </w:t>
      </w:r>
    </w:p>
    <w:p w14:paraId="639EB1EB" w14:textId="77777777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b/>
          <w:sz w:val="24"/>
          <w:lang w:val="fr-FR"/>
        </w:rPr>
        <w:t xml:space="preserve"> </w:t>
      </w:r>
    </w:p>
    <w:p w14:paraId="10B5687F" w14:textId="4BB995B5" w:rsidR="005A7795" w:rsidRPr="0041730D" w:rsidRDefault="006D4B4B">
      <w:pPr>
        <w:spacing w:after="0"/>
        <w:rPr>
          <w:rFonts w:ascii="Arial" w:hAnsi="Arial" w:cs="Arial"/>
          <w:sz w:val="24"/>
          <w:lang w:val="fr-FR"/>
        </w:rPr>
      </w:pPr>
      <w:r w:rsidRPr="0041730D">
        <w:rPr>
          <w:rFonts w:ascii="Arial" w:eastAsia="Arial" w:hAnsi="Arial" w:cs="Arial"/>
          <w:sz w:val="24"/>
          <w:lang w:val="fr-FR"/>
        </w:rPr>
        <w:t xml:space="preserve"> </w:t>
      </w:r>
      <w:r w:rsidRPr="0041730D">
        <w:rPr>
          <w:rFonts w:ascii="Arial" w:eastAsia="Arial" w:hAnsi="Arial" w:cs="Arial"/>
          <w:sz w:val="24"/>
          <w:lang w:val="fr-FR"/>
        </w:rPr>
        <w:tab/>
        <w:t xml:space="preserve">                                                                               </w:t>
      </w:r>
    </w:p>
    <w:sectPr w:rsidR="005A7795" w:rsidRPr="0041730D">
      <w:pgSz w:w="11904" w:h="16838"/>
      <w:pgMar w:top="1013" w:right="112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329C"/>
    <w:multiLevelType w:val="hybridMultilevel"/>
    <w:tmpl w:val="CD82A786"/>
    <w:lvl w:ilvl="0" w:tplc="4266AC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F1F7A"/>
    <w:multiLevelType w:val="hybridMultilevel"/>
    <w:tmpl w:val="F0940E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D4BFF"/>
    <w:multiLevelType w:val="hybridMultilevel"/>
    <w:tmpl w:val="62A4BCDA"/>
    <w:lvl w:ilvl="0" w:tplc="AB427DA4">
      <w:start w:val="1"/>
      <w:numFmt w:val="bullet"/>
      <w:lvlText w:val="-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E8D52">
      <w:start w:val="1"/>
      <w:numFmt w:val="bullet"/>
      <w:lvlText w:val="o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C0068">
      <w:start w:val="1"/>
      <w:numFmt w:val="bullet"/>
      <w:lvlText w:val="▪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C344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A3AE8">
      <w:start w:val="1"/>
      <w:numFmt w:val="bullet"/>
      <w:lvlText w:val="o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4438E">
      <w:start w:val="1"/>
      <w:numFmt w:val="bullet"/>
      <w:lvlText w:val="▪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0B82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8FD30">
      <w:start w:val="1"/>
      <w:numFmt w:val="bullet"/>
      <w:lvlText w:val="o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BC6A">
      <w:start w:val="1"/>
      <w:numFmt w:val="bullet"/>
      <w:lvlText w:val="▪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7227034">
    <w:abstractNumId w:val="2"/>
  </w:num>
  <w:num w:numId="2" w16cid:durableId="359479710">
    <w:abstractNumId w:val="1"/>
  </w:num>
  <w:num w:numId="3" w16cid:durableId="30508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95"/>
    <w:rsid w:val="000530FF"/>
    <w:rsid w:val="0005316D"/>
    <w:rsid w:val="000614C5"/>
    <w:rsid w:val="000F34FC"/>
    <w:rsid w:val="0014097F"/>
    <w:rsid w:val="00141350"/>
    <w:rsid w:val="00152D85"/>
    <w:rsid w:val="00155190"/>
    <w:rsid w:val="001D1E24"/>
    <w:rsid w:val="00275866"/>
    <w:rsid w:val="002C2BB6"/>
    <w:rsid w:val="002D6560"/>
    <w:rsid w:val="002F6AEA"/>
    <w:rsid w:val="00334A73"/>
    <w:rsid w:val="00340851"/>
    <w:rsid w:val="00363C6C"/>
    <w:rsid w:val="003A377F"/>
    <w:rsid w:val="003C25D7"/>
    <w:rsid w:val="003E190D"/>
    <w:rsid w:val="0041730D"/>
    <w:rsid w:val="00450F06"/>
    <w:rsid w:val="00470143"/>
    <w:rsid w:val="004C05F9"/>
    <w:rsid w:val="004C536B"/>
    <w:rsid w:val="00504DAE"/>
    <w:rsid w:val="00543773"/>
    <w:rsid w:val="005441E8"/>
    <w:rsid w:val="00562110"/>
    <w:rsid w:val="005A631C"/>
    <w:rsid w:val="005A7795"/>
    <w:rsid w:val="005A79E8"/>
    <w:rsid w:val="005E577B"/>
    <w:rsid w:val="006202E0"/>
    <w:rsid w:val="00632649"/>
    <w:rsid w:val="0067590A"/>
    <w:rsid w:val="0069625B"/>
    <w:rsid w:val="006C0BEB"/>
    <w:rsid w:val="006D4B4B"/>
    <w:rsid w:val="006D7378"/>
    <w:rsid w:val="007545FB"/>
    <w:rsid w:val="007A2FEE"/>
    <w:rsid w:val="007B18A9"/>
    <w:rsid w:val="007B4726"/>
    <w:rsid w:val="007B4B5B"/>
    <w:rsid w:val="007C3089"/>
    <w:rsid w:val="007D7F92"/>
    <w:rsid w:val="007E075E"/>
    <w:rsid w:val="00835057"/>
    <w:rsid w:val="00863FB6"/>
    <w:rsid w:val="0086705B"/>
    <w:rsid w:val="008D7665"/>
    <w:rsid w:val="008F7D29"/>
    <w:rsid w:val="00957433"/>
    <w:rsid w:val="0096182E"/>
    <w:rsid w:val="0097382D"/>
    <w:rsid w:val="009B74BD"/>
    <w:rsid w:val="009C1BED"/>
    <w:rsid w:val="009C27F7"/>
    <w:rsid w:val="00A541FE"/>
    <w:rsid w:val="00A61BED"/>
    <w:rsid w:val="00AC7E21"/>
    <w:rsid w:val="00B07A15"/>
    <w:rsid w:val="00B14CDE"/>
    <w:rsid w:val="00B361F7"/>
    <w:rsid w:val="00BF670F"/>
    <w:rsid w:val="00BF7679"/>
    <w:rsid w:val="00C565D5"/>
    <w:rsid w:val="00C65995"/>
    <w:rsid w:val="00C83B88"/>
    <w:rsid w:val="00C946DB"/>
    <w:rsid w:val="00C96721"/>
    <w:rsid w:val="00CA43B4"/>
    <w:rsid w:val="00CD4FE2"/>
    <w:rsid w:val="00D223C2"/>
    <w:rsid w:val="00D33DCC"/>
    <w:rsid w:val="00D358DF"/>
    <w:rsid w:val="00D6233C"/>
    <w:rsid w:val="00D746A5"/>
    <w:rsid w:val="00DB6C40"/>
    <w:rsid w:val="00DD6FBA"/>
    <w:rsid w:val="00E1540A"/>
    <w:rsid w:val="00E403CF"/>
    <w:rsid w:val="00E57544"/>
    <w:rsid w:val="00E77A3E"/>
    <w:rsid w:val="00E823E5"/>
    <w:rsid w:val="00EC62F2"/>
    <w:rsid w:val="00EC652C"/>
    <w:rsid w:val="00F52A36"/>
    <w:rsid w:val="00F72375"/>
    <w:rsid w:val="00FB0CBF"/>
    <w:rsid w:val="00FC6D03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DFBB"/>
  <w15:docId w15:val="{2C0ACB6B-02E2-453F-948E-B63F67A4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75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7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67590A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Paragraphedeliste">
    <w:name w:val="List Paragraph"/>
    <w:aliases w:val="References,Bullet Points,Farbige Liste - Akzent 11,Titre1,List Paragraph Aktis,Recommendation,OBC Bullet,Recommendatio,Dot pt,F5 List Paragraph,List Paragraph1,No Spacing1,List Paragraph Char Char Char,Indicator Text,Numbered Para 1"/>
    <w:basedOn w:val="Normal"/>
    <w:link w:val="ParagraphedelisteCar"/>
    <w:uiPriority w:val="34"/>
    <w:qFormat/>
    <w:rsid w:val="006759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6233C"/>
    <w:rPr>
      <w:color w:val="467886" w:themeColor="hyperlink"/>
      <w:u w:val="single"/>
    </w:rPr>
  </w:style>
  <w:style w:type="character" w:customStyle="1" w:styleId="ParagraphedelisteCar">
    <w:name w:val="Paragraphe de liste Car"/>
    <w:aliases w:val="References Car,Bullet Points Car,Farbige Liste - Akzent 11 Car,Titre1 Car,List Paragraph Aktis Car,Recommendation Car,OBC Bullet Car,Recommendatio Car,Dot pt Car,F5 List Paragraph Car,List Paragraph1 Car,No Spacing1 Car,Bullets C"/>
    <w:link w:val="Paragraphedeliste"/>
    <w:uiPriority w:val="34"/>
    <w:qFormat/>
    <w:locked/>
    <w:rsid w:val="00FB0CBF"/>
    <w:rPr>
      <w:rFonts w:eastAsiaTheme="minorHAnsi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Assoumane Aminatou</dc:creator>
  <cp:keywords/>
  <cp:lastModifiedBy>HAMID SANI, Bello GIZ NE</cp:lastModifiedBy>
  <cp:revision>77</cp:revision>
  <dcterms:created xsi:type="dcterms:W3CDTF">2025-04-10T17:52:00Z</dcterms:created>
  <dcterms:modified xsi:type="dcterms:W3CDTF">2026-07-10T13:56:00Z</dcterms:modified>
</cp:coreProperties>
</file>